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8" w:rsidRPr="00E71C98" w:rsidRDefault="00E71C98" w:rsidP="00E71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Permalink to Как правильно формулировать цели урока?" w:history="1">
        <w:r w:rsidRPr="00E71C9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Как правильно формулировать цели урока?</w:t>
        </w:r>
      </w:hyperlink>
      <w:r w:rsidRPr="00E71C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71C98" w:rsidRPr="00E71C98" w:rsidRDefault="00E71C98" w:rsidP="00E7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Posted on </w:t>
      </w:r>
      <w:hyperlink r:id="rId6" w:tooltip="9:43" w:history="1">
        <w:r w:rsidRPr="00E71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Сентябрь 2012</w:t>
        </w:r>
      </w:hyperlink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by </w:t>
      </w:r>
      <w:hyperlink r:id="rId7" w:tooltip="View all posts by 4tee" w:history="1">
        <w:r w:rsidRPr="00E71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4tee</w:t>
        </w:r>
      </w:hyperlink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Признаться, постановка целей – не особо приятное занятие. И писать о них также не доставляет особого удовольствия. Однако есть необходимость вернуться к этой теме ещё раз. Мне не совсем нравятся примерные цели, представленные  </w:t>
      </w:r>
      <w:hyperlink r:id="rId8" w:tgtFrame="_blank" w:history="1">
        <w:r w:rsidRPr="00E71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одной из статей</w:t>
        </w:r>
      </w:hyperlink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блоге. Как не превратить написание целей урока в “магию слов”? Как сформулировать осмысленные и конкретные цели урока, а не делать формальную отписку? Честное слово, как-то претит заниматься крючкотворством в угоду проверяющим – для себя бы составить представление и, в случае каких-то трений с проверяющими, обосновать свою точку зрения.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Прочитала множество документов в Интернете. Все они практически повторяют одно и то же, что “цель – прогнозируемый учителем результат, который должен быть достигнут к концу урока” и что “сформулированная цель должна быть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четкой; б) понятной; в) достижимой; г) проверяемой; д) конкретной.”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согласимся. И с существованием триединой цели урока согласимся, так как на уроке ученики усваивают знания, выполняют умственные и физические действия, приобщаются к каким-то нравственным категориям. Отсюда вытекает триединая цель в трёх аспектах: 1) познавательном 2) развивающем 3) воспитательном.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также понятие задач урока – это конкретизация целей. Только мне кажется, если написать три общие цели, а потом ещё и конкретизировать их в задачах, то написание плана урока превратится в сущий ад. Целей в плане будет прописано больше, чем этапов урока. Думается, что конкретизировать цели можно при составлении технологической карты урока. Смотрите образец (кстати, есть несколько вариантов написания технологической карты урока, этот именно с графой прогнозируемого результата, который и представляет собой задачи каждого этапа урока):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73"/>
        <w:gridCol w:w="1528"/>
        <w:gridCol w:w="1528"/>
        <w:gridCol w:w="1792"/>
        <w:gridCol w:w="1922"/>
        <w:gridCol w:w="1679"/>
      </w:tblGrid>
      <w:tr w:rsidR="00E71C98" w:rsidRPr="00E71C98" w:rsidTr="00E71C9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   и формы обучения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 образовательной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E71C98" w:rsidRPr="00E71C98" w:rsidTr="00E71C9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C98" w:rsidRPr="00E71C98" w:rsidRDefault="00E71C98" w:rsidP="00E71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обычного урока достаточно постановки общих целей, только более конкретизированных. Можете со мной не согласиться, я не методист.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и развивающей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урока, тут я пришла к определённым выводам и могу с уверенностью сказать, как нужно формулировать эти аспекты целей и почему. Более того, скажу, что не обязательно ставить воспитательные и развивающие цели к каждому уроку, можно поставить одну цель на несколько уроков темы: невозможно за один урок улучшить память учащихся, научить анализировать  и обобщать, воспитать доброту, гуманность, вежливость, а тем более проверить, насколько они сформированы. Значит, цели могут повторяться из урока в урок и это нормально.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Прописывая </w:t>
      </w: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цели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используйте следующие формулировки: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lastRenderedPageBreak/>
        <w:t>создать/обеспечить условия для воспитания чувства гуманизма, коллективизма, уважения к старшим, взаимопомощи, отзывчивости, вежливости, отрицательного отношения к вредным привычкам, ценности физического здоровья и т.д.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цели будем формулировать так: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>создать условия для развития/способствовать развитию (логического мышления, памяти, наблюдательности, умения правильно обобщать данные и делать выводы, сравнивать, умения составлять план и пользоваться им, и т. д.)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довольно ясно: воспитательная – создать условия для воспитания (пишем чего), развивающая – создать условия для развития (пишем чего).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воспитательных целей: 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«Создать условия, обеспечивающие воспитание интереса к будущей профессии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по формированию сознательной дисциплины и норм поведения учащихся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развитию творческого отношения к учебной деятельности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воспитанию бережливости и экономии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воспитания положительного интереса к изучаемому предмету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«Организовать ситуации, акцентирующие формирование сознательной дисциплины при работе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«Создать на уроке условия, обеспечивающие воспитание аккуратности и внимательности при выполнении работ с применением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воспитанию бережного отношения к окружающей природе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высокую творческую активность при выполнении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«Создать условия, обеспечивающие воспитание стремления соблюдать правила безопасного ведения работ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воспитания творческого отношения к избранной профессии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формированию научного мировоззрения на примере изучения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«Создать условия, обеспечивающие формирование у учеников навыков самоконтроля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овладению необходимыми навыками самостоятельной учебной деятельности …»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развивающих целей: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«Способствовать развитию умений учащихся обобщать полученные знания, проводить анализ, синтез, сравнения, делать необходимые выводы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развития умений устанавливать причинно-следственные связи между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ситуации, способствующие развитию умений анализировать и различать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развития умений и навыков работы с источниками учебной и научно-технической информации, выделять главное и характерное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«Содействовать развитию умений применять полученные знания в нестандартных (типовых) условиях»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развития умений грамотно, четко и точно выражать свои мысли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развития внимательности, наблюдательности и умений выделять главное, оценке различных процессов, явлений и фактов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развитию волевых качеств учащихся при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«Способствовать развитию умений творческого подхода к решению практических задач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«Способствовать развитию технологического (абстрактного, логического, творческого) мышления …»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«Обеспечить условия для овладения учащимися алгоритмом решения проблемных и исследовательских задач …»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воспитательной и развивающей целями разобрались.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Познавательную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(образовательная, практическая, когнитивная – это всё названия одной и той же предметной цели) цель ставить труднее, потому что к её формулировке нет единого подхода. Но именно эта цель самая важная. Она самая конкретная, самая проверяемая, самая очевидная и достижимая. Она как мишень: поставь её перед собой и учениками и добивайся стопроцентного попадания.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цели можно формулировать в зависимости от типа урока.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(Оговорюсь, что однозначного мнения по вопросу типологии уроков нет). Есть, например, деление уроков на языковые и речевые. Тогда цели ставятся в зависимости от 1) типа урока и 2) аспекта языка или вида речевой деятельности.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Аспект языка: фонетика, лексика, грамматика.</w:t>
      </w: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РД: аудирование (восприятие речи на слух), говорение (монологическая, диалогическая речь), чтение, письмо.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уроков: 1) урок формирования речевых навыков; 2) урок совершенствования речевых навыков; 3) урок развития речевых умений.</w:t>
      </w:r>
    </w:p>
    <w:p w:rsidR="00E71C98" w:rsidRPr="00E71C98" w:rsidRDefault="00E71C98" w:rsidP="00E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на уроке по формированию грамматических навыков мы поставим цель, “Способствовать формированию (совершенствованию, развитию) грамматических навыков (для конкретизации укажем – употребления такого-то времени, такой-то структуры, такой-то группы местоимений, таких-то числительных).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8"/>
    <w:rsid w:val="001F1736"/>
    <w:rsid w:val="00716C46"/>
    <w:rsid w:val="00E71C98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ee.ru/2011/01/30/tseli-uro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tee.ru/author/adm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tee.ru/2012/09/08/kak-pravilno-formulirovat-celi-uroka/" TargetMode="External"/><Relationship Id="rId5" Type="http://schemas.openxmlformats.org/officeDocument/2006/relationships/hyperlink" Target="http://fortee.ru/2012/09/08/kak-pravilno-formulirovat-celi-uro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6304</Characters>
  <Application>Microsoft Office Word</Application>
  <DocSecurity>0</DocSecurity>
  <Lines>52</Lines>
  <Paragraphs>14</Paragraphs>
  <ScaleCrop>false</ScaleCrop>
  <Company>SanBuild &amp; 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2013-08-26T11:43:00Z</dcterms:created>
  <dcterms:modified xsi:type="dcterms:W3CDTF">2013-08-26T11:43:00Z</dcterms:modified>
</cp:coreProperties>
</file>