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3D" w:rsidRPr="00CA4BA9" w:rsidRDefault="00611E3D" w:rsidP="00611E3D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CA4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Схема анализа и оценки урока с применением ИКТ</w:t>
      </w:r>
    </w:p>
    <w:p w:rsidR="00611E3D" w:rsidRPr="00CA4BA9" w:rsidRDefault="00611E3D" w:rsidP="00611E3D">
      <w:pPr>
        <w:spacing w:before="30" w:after="30" w:line="240" w:lineRule="auto"/>
        <w:ind w:left="75" w:right="75"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BA9">
        <w:rPr>
          <w:rFonts w:ascii="Times New Roman" w:eastAsia="Times New Roman" w:hAnsi="Times New Roman"/>
          <w:sz w:val="24"/>
          <w:szCs w:val="24"/>
          <w:lang w:eastAsia="ru-RU"/>
        </w:rPr>
        <w:t>1.     Определяются  этапы урока с использованием  ИКТ.</w:t>
      </w:r>
    </w:p>
    <w:p w:rsidR="00611E3D" w:rsidRPr="00CA4BA9" w:rsidRDefault="00611E3D" w:rsidP="00611E3D">
      <w:pPr>
        <w:spacing w:before="30" w:after="30" w:line="240" w:lineRule="auto"/>
        <w:ind w:left="75" w:right="75"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BA9">
        <w:rPr>
          <w:rFonts w:ascii="Times New Roman" w:eastAsia="Times New Roman" w:hAnsi="Times New Roman"/>
          <w:sz w:val="24"/>
          <w:szCs w:val="24"/>
          <w:lang w:eastAsia="ru-RU"/>
        </w:rPr>
        <w:t xml:space="preserve">2.     Анализируется деятельность учителя по следующим критериям: </w:t>
      </w:r>
    </w:p>
    <w:p w:rsidR="00611E3D" w:rsidRPr="00CA4BA9" w:rsidRDefault="00611E3D" w:rsidP="00611E3D">
      <w:pPr>
        <w:spacing w:before="30" w:after="30" w:line="240" w:lineRule="auto"/>
        <w:ind w:left="75" w:right="75"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BA9">
        <w:rPr>
          <w:rFonts w:ascii="Times New Roman" w:eastAsia="Times New Roman" w:hAnsi="Times New Roman"/>
          <w:sz w:val="24"/>
          <w:szCs w:val="24"/>
          <w:lang w:eastAsia="ru-RU"/>
        </w:rPr>
        <w:t xml:space="preserve">- методика использования ИКТ на этапах урока </w:t>
      </w:r>
      <w:r w:rsidRPr="00CA4BA9">
        <w:rPr>
          <w:rFonts w:ascii="Times New Roman" w:eastAsia="Times New Roman" w:hAnsi="Times New Roman"/>
          <w:iCs/>
          <w:sz w:val="24"/>
          <w:szCs w:val="24"/>
          <w:lang w:eastAsia="ru-RU"/>
        </w:rPr>
        <w:t>(применяется адаптированная методика использования средств ИКТ, применяется авторская методика использования средств ИКТ, используются электронные образовательные ресурсы как источник дополнительной информации по предмету)</w:t>
      </w:r>
      <w:r w:rsidRPr="00CA4BA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11E3D" w:rsidRPr="00CA4BA9" w:rsidRDefault="00611E3D" w:rsidP="00611E3D">
      <w:pPr>
        <w:spacing w:before="30" w:after="30" w:line="240" w:lineRule="auto"/>
        <w:ind w:left="75" w:right="75"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BA9">
        <w:rPr>
          <w:rFonts w:ascii="Times New Roman" w:eastAsia="Times New Roman" w:hAnsi="Times New Roman"/>
          <w:sz w:val="24"/>
          <w:szCs w:val="24"/>
          <w:lang w:eastAsia="ru-RU"/>
        </w:rPr>
        <w:t xml:space="preserve">- обоснованность методов  использования средств ИКТ </w:t>
      </w:r>
      <w:r w:rsidRPr="00CA4BA9">
        <w:rPr>
          <w:rFonts w:ascii="Times New Roman" w:eastAsia="Times New Roman" w:hAnsi="Times New Roman"/>
          <w:iCs/>
          <w:sz w:val="24"/>
          <w:szCs w:val="24"/>
          <w:lang w:eastAsia="ru-RU"/>
        </w:rPr>
        <w:t>(служат активизации познавательной деятельности учащихся, способствуют решению дидактических задач урока, способствуют достижению цели урока)</w:t>
      </w:r>
      <w:r w:rsidRPr="00CA4BA9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611E3D" w:rsidRPr="00CA4BA9" w:rsidRDefault="00611E3D" w:rsidP="00611E3D">
      <w:pPr>
        <w:spacing w:before="30" w:after="30" w:line="240" w:lineRule="auto"/>
        <w:ind w:left="75" w:right="75"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BA9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организация учащихся при работе с использованием ИКТ </w:t>
      </w:r>
      <w:r w:rsidRPr="00CA4BA9">
        <w:rPr>
          <w:rFonts w:ascii="Times New Roman" w:eastAsia="Times New Roman" w:hAnsi="Times New Roman"/>
          <w:iCs/>
          <w:sz w:val="24"/>
          <w:szCs w:val="24"/>
          <w:lang w:eastAsia="ru-RU"/>
        </w:rPr>
        <w:t>(повышение эффективности учебной деятельности учащихся, способ самоорганизации труда и самообразования учащихся, расширение зоны индивидуальной активности учащихся, реализация  личностно-ориентированного подхода в обучении)</w:t>
      </w:r>
      <w:r w:rsidRPr="00CA4BA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11E3D" w:rsidRPr="00CA4BA9" w:rsidRDefault="00611E3D" w:rsidP="00611E3D">
      <w:pPr>
        <w:spacing w:before="30" w:after="30" w:line="240" w:lineRule="auto"/>
        <w:ind w:left="75" w:right="75"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BA9">
        <w:rPr>
          <w:rFonts w:ascii="Times New Roman" w:eastAsia="Times New Roman" w:hAnsi="Times New Roman"/>
          <w:sz w:val="24"/>
          <w:szCs w:val="24"/>
          <w:lang w:eastAsia="ru-RU"/>
        </w:rPr>
        <w:t xml:space="preserve">- соблюдение </w:t>
      </w:r>
      <w:proofErr w:type="spellStart"/>
      <w:r w:rsidRPr="00CA4BA9">
        <w:rPr>
          <w:rFonts w:ascii="Times New Roman" w:eastAsia="Times New Roman" w:hAnsi="Times New Roman"/>
          <w:sz w:val="24"/>
          <w:szCs w:val="24"/>
          <w:lang w:eastAsia="ru-RU"/>
        </w:rPr>
        <w:t>санитарно</w:t>
      </w:r>
      <w:proofErr w:type="spellEnd"/>
      <w:r w:rsidRPr="00CA4BA9">
        <w:rPr>
          <w:rFonts w:ascii="Times New Roman" w:eastAsia="Times New Roman" w:hAnsi="Times New Roman"/>
          <w:sz w:val="24"/>
          <w:szCs w:val="24"/>
          <w:lang w:eastAsia="ru-RU"/>
        </w:rPr>
        <w:t xml:space="preserve"> – гигиенических требований </w:t>
      </w:r>
      <w:r w:rsidRPr="00CA4BA9">
        <w:rPr>
          <w:rFonts w:ascii="Times New Roman" w:eastAsia="Times New Roman" w:hAnsi="Times New Roman"/>
          <w:iCs/>
          <w:sz w:val="24"/>
          <w:szCs w:val="24"/>
          <w:lang w:eastAsia="ru-RU"/>
        </w:rPr>
        <w:t>(соблюдаются технические требования к проведению урока с использованием компьютера, соблюдаются эргономические требования к проведению урока в компьютерном классе)</w:t>
      </w:r>
      <w:r w:rsidRPr="00CA4BA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tbl>
      <w:tblPr>
        <w:tblW w:w="5000" w:type="pct"/>
        <w:tblCellSpacing w:w="0" w:type="dxa"/>
        <w:tblBorders>
          <w:top w:val="outset" w:sz="6" w:space="0" w:color="7FA6BC"/>
          <w:left w:val="outset" w:sz="6" w:space="0" w:color="7FA6BC"/>
          <w:bottom w:val="outset" w:sz="6" w:space="0" w:color="7FA6BC"/>
          <w:right w:val="outset" w:sz="6" w:space="0" w:color="7FA6B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2358"/>
        <w:gridCol w:w="2358"/>
        <w:gridCol w:w="2879"/>
      </w:tblGrid>
      <w:tr w:rsidR="00611E3D" w:rsidRPr="00CA4BA9" w:rsidTr="00216391">
        <w:trPr>
          <w:tblCellSpacing w:w="0" w:type="dxa"/>
        </w:trPr>
        <w:tc>
          <w:tcPr>
            <w:tcW w:w="0" w:type="auto"/>
            <w:tcBorders>
              <w:top w:val="outset" w:sz="6" w:space="0" w:color="7FA6BC"/>
              <w:left w:val="outset" w:sz="6" w:space="0" w:color="7FA6BC"/>
              <w:bottom w:val="outset" w:sz="6" w:space="0" w:color="7FA6BC"/>
              <w:right w:val="outset" w:sz="6" w:space="0" w:color="7FA6BC"/>
            </w:tcBorders>
            <w:shd w:val="clear" w:color="auto" w:fill="FFFFFF"/>
            <w:vAlign w:val="center"/>
            <w:hideMark/>
          </w:tcPr>
          <w:p w:rsidR="00611E3D" w:rsidRPr="00CA4BA9" w:rsidRDefault="00611E3D" w:rsidP="0021639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1 - 4 класс</w:t>
            </w:r>
          </w:p>
        </w:tc>
        <w:tc>
          <w:tcPr>
            <w:tcW w:w="0" w:type="auto"/>
            <w:tcBorders>
              <w:top w:val="outset" w:sz="6" w:space="0" w:color="7FA6BC"/>
              <w:left w:val="outset" w:sz="6" w:space="0" w:color="7FA6BC"/>
              <w:bottom w:val="outset" w:sz="6" w:space="0" w:color="7FA6BC"/>
              <w:right w:val="outset" w:sz="6" w:space="0" w:color="7FA6BC"/>
            </w:tcBorders>
            <w:shd w:val="clear" w:color="auto" w:fill="FFFFFF"/>
            <w:vAlign w:val="center"/>
            <w:hideMark/>
          </w:tcPr>
          <w:p w:rsidR="00611E3D" w:rsidRPr="00CA4BA9" w:rsidRDefault="00611E3D" w:rsidP="0021639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5 - 7 класс</w:t>
            </w:r>
          </w:p>
        </w:tc>
        <w:tc>
          <w:tcPr>
            <w:tcW w:w="0" w:type="auto"/>
            <w:tcBorders>
              <w:top w:val="outset" w:sz="6" w:space="0" w:color="7FA6BC"/>
              <w:left w:val="outset" w:sz="6" w:space="0" w:color="7FA6BC"/>
              <w:bottom w:val="outset" w:sz="6" w:space="0" w:color="7FA6BC"/>
              <w:right w:val="outset" w:sz="6" w:space="0" w:color="7FA6BC"/>
            </w:tcBorders>
            <w:shd w:val="clear" w:color="auto" w:fill="FFFFFF"/>
            <w:vAlign w:val="center"/>
            <w:hideMark/>
          </w:tcPr>
          <w:p w:rsidR="00611E3D" w:rsidRPr="00CA4BA9" w:rsidRDefault="00611E3D" w:rsidP="0021639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8 - 9 класс</w:t>
            </w:r>
          </w:p>
        </w:tc>
        <w:tc>
          <w:tcPr>
            <w:tcW w:w="0" w:type="auto"/>
            <w:tcBorders>
              <w:top w:val="outset" w:sz="6" w:space="0" w:color="7FA6BC"/>
              <w:left w:val="outset" w:sz="6" w:space="0" w:color="7FA6BC"/>
              <w:bottom w:val="outset" w:sz="6" w:space="0" w:color="7FA6BC"/>
              <w:right w:val="outset" w:sz="6" w:space="0" w:color="7FA6BC"/>
            </w:tcBorders>
            <w:shd w:val="clear" w:color="auto" w:fill="FFFFFF"/>
            <w:vAlign w:val="center"/>
            <w:hideMark/>
          </w:tcPr>
          <w:p w:rsidR="00611E3D" w:rsidRPr="00CA4BA9" w:rsidRDefault="00611E3D" w:rsidP="0021639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10 - 11 класс</w:t>
            </w:r>
          </w:p>
        </w:tc>
      </w:tr>
      <w:tr w:rsidR="00611E3D" w:rsidRPr="00CA4BA9" w:rsidTr="00216391">
        <w:trPr>
          <w:tblCellSpacing w:w="0" w:type="dxa"/>
        </w:trPr>
        <w:tc>
          <w:tcPr>
            <w:tcW w:w="0" w:type="auto"/>
            <w:tcBorders>
              <w:top w:val="outset" w:sz="6" w:space="0" w:color="7FA6BC"/>
              <w:left w:val="outset" w:sz="6" w:space="0" w:color="7FA6BC"/>
              <w:bottom w:val="outset" w:sz="6" w:space="0" w:color="7FA6BC"/>
              <w:right w:val="outset" w:sz="6" w:space="0" w:color="7FA6BC"/>
            </w:tcBorders>
            <w:shd w:val="clear" w:color="auto" w:fill="FFFFFF"/>
            <w:vAlign w:val="center"/>
            <w:hideMark/>
          </w:tcPr>
          <w:p w:rsidR="00611E3D" w:rsidRPr="00CA4BA9" w:rsidRDefault="00611E3D" w:rsidP="00216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0" w:type="auto"/>
            <w:tcBorders>
              <w:top w:val="outset" w:sz="6" w:space="0" w:color="7FA6BC"/>
              <w:left w:val="outset" w:sz="6" w:space="0" w:color="7FA6BC"/>
              <w:bottom w:val="outset" w:sz="6" w:space="0" w:color="7FA6BC"/>
              <w:right w:val="outset" w:sz="6" w:space="0" w:color="7FA6BC"/>
            </w:tcBorders>
            <w:shd w:val="clear" w:color="auto" w:fill="FFFFFF"/>
            <w:vAlign w:val="center"/>
            <w:hideMark/>
          </w:tcPr>
          <w:p w:rsidR="00611E3D" w:rsidRPr="00CA4BA9" w:rsidRDefault="00611E3D" w:rsidP="00216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0" w:type="auto"/>
            <w:tcBorders>
              <w:top w:val="outset" w:sz="6" w:space="0" w:color="7FA6BC"/>
              <w:left w:val="outset" w:sz="6" w:space="0" w:color="7FA6BC"/>
              <w:bottom w:val="outset" w:sz="6" w:space="0" w:color="7FA6BC"/>
              <w:right w:val="outset" w:sz="6" w:space="0" w:color="7FA6BC"/>
            </w:tcBorders>
            <w:shd w:val="clear" w:color="auto" w:fill="FFFFFF"/>
            <w:vAlign w:val="center"/>
            <w:hideMark/>
          </w:tcPr>
          <w:p w:rsidR="00611E3D" w:rsidRPr="00CA4BA9" w:rsidRDefault="00611E3D" w:rsidP="00216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0" w:type="auto"/>
            <w:tcBorders>
              <w:top w:val="outset" w:sz="6" w:space="0" w:color="7FA6BC"/>
              <w:left w:val="outset" w:sz="6" w:space="0" w:color="7FA6BC"/>
              <w:bottom w:val="outset" w:sz="6" w:space="0" w:color="7FA6BC"/>
              <w:right w:val="outset" w:sz="6" w:space="0" w:color="7FA6BC"/>
            </w:tcBorders>
            <w:shd w:val="clear" w:color="auto" w:fill="FFFFFF"/>
            <w:vAlign w:val="center"/>
            <w:hideMark/>
          </w:tcPr>
          <w:p w:rsidR="00611E3D" w:rsidRPr="00CA4BA9" w:rsidRDefault="00611E3D" w:rsidP="00216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</w:t>
            </w:r>
          </w:p>
        </w:tc>
      </w:tr>
    </w:tbl>
    <w:p w:rsidR="00611E3D" w:rsidRPr="00CA4BA9" w:rsidRDefault="00611E3D" w:rsidP="00611E3D">
      <w:pPr>
        <w:spacing w:before="30" w:after="30" w:line="240" w:lineRule="auto"/>
        <w:ind w:left="75" w:right="75"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BA9">
        <w:rPr>
          <w:rFonts w:ascii="Times New Roman" w:eastAsia="Times New Roman" w:hAnsi="Times New Roman"/>
          <w:sz w:val="24"/>
          <w:szCs w:val="24"/>
          <w:lang w:eastAsia="ru-RU"/>
        </w:rPr>
        <w:t xml:space="preserve">- влияние использования ИКТ на результативность обучения </w:t>
      </w:r>
      <w:r w:rsidRPr="00CA4BA9">
        <w:rPr>
          <w:rFonts w:ascii="Times New Roman" w:eastAsia="Times New Roman" w:hAnsi="Times New Roman"/>
          <w:iCs/>
          <w:sz w:val="24"/>
          <w:szCs w:val="24"/>
          <w:lang w:eastAsia="ru-RU"/>
        </w:rPr>
        <w:t>(способствует пониманию и усвоению знаний, способствует эффективному закреплению материала, способствует оперативному контролю знаний учащихся)</w:t>
      </w:r>
      <w:r w:rsidRPr="00CA4BA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11E3D" w:rsidRPr="00CA4BA9" w:rsidRDefault="00611E3D" w:rsidP="00611E3D">
      <w:pPr>
        <w:spacing w:before="30" w:after="30" w:line="240" w:lineRule="auto"/>
        <w:ind w:left="75" w:right="75"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BA9">
        <w:rPr>
          <w:rFonts w:ascii="Times New Roman" w:eastAsia="Times New Roman" w:hAnsi="Times New Roman"/>
          <w:sz w:val="24"/>
          <w:szCs w:val="24"/>
          <w:lang w:eastAsia="ru-RU"/>
        </w:rPr>
        <w:t>3.    Анализируется влияние использования  ИКТ на  выполнение плана урока; достижение целей урока; повышение эффективности и качества обучения.</w:t>
      </w:r>
    </w:p>
    <w:p w:rsidR="00611E3D" w:rsidRPr="00CA4BA9" w:rsidRDefault="00611E3D" w:rsidP="00611E3D">
      <w:pPr>
        <w:spacing w:before="30" w:after="30" w:line="240" w:lineRule="auto"/>
        <w:ind w:left="75" w:right="75"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BA9">
        <w:rPr>
          <w:rFonts w:ascii="Times New Roman" w:eastAsia="Times New Roman" w:hAnsi="Times New Roman"/>
          <w:sz w:val="24"/>
          <w:szCs w:val="24"/>
          <w:lang w:eastAsia="ru-RU"/>
        </w:rPr>
        <w:t>4.     Дополнительные критерии оценки урока</w:t>
      </w:r>
    </w:p>
    <w:p w:rsidR="00611E3D" w:rsidRPr="00CA4BA9" w:rsidRDefault="00611E3D" w:rsidP="00611E3D">
      <w:pPr>
        <w:spacing w:before="30" w:after="30" w:line="240" w:lineRule="auto"/>
        <w:ind w:left="75" w:right="75"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BA9">
        <w:rPr>
          <w:rFonts w:ascii="Times New Roman" w:eastAsia="Times New Roman" w:hAnsi="Times New Roman"/>
          <w:sz w:val="24"/>
          <w:szCs w:val="24"/>
          <w:lang w:eastAsia="ru-RU"/>
        </w:rPr>
        <w:t xml:space="preserve">-       Уместность применения ПК, по сравнению с традиционным уроком </w:t>
      </w:r>
    </w:p>
    <w:p w:rsidR="00611E3D" w:rsidRPr="00CA4BA9" w:rsidRDefault="00611E3D" w:rsidP="00611E3D">
      <w:pPr>
        <w:spacing w:before="30" w:after="30" w:line="240" w:lineRule="auto"/>
        <w:ind w:left="75" w:right="75"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BA9">
        <w:rPr>
          <w:rFonts w:ascii="Times New Roman" w:eastAsia="Times New Roman" w:hAnsi="Times New Roman"/>
          <w:sz w:val="24"/>
          <w:szCs w:val="24"/>
          <w:lang w:eastAsia="ru-RU"/>
        </w:rPr>
        <w:t>-       Степень самостоятельности педагога при работе с ПК</w:t>
      </w:r>
    </w:p>
    <w:p w:rsidR="00611E3D" w:rsidRPr="00CA4BA9" w:rsidRDefault="00611E3D" w:rsidP="00611E3D">
      <w:pPr>
        <w:spacing w:before="30" w:after="30" w:line="240" w:lineRule="auto"/>
        <w:ind w:left="75" w:right="75"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BA9">
        <w:rPr>
          <w:rFonts w:ascii="Times New Roman" w:eastAsia="Times New Roman" w:hAnsi="Times New Roman"/>
          <w:sz w:val="24"/>
          <w:szCs w:val="24"/>
          <w:lang w:eastAsia="ru-RU"/>
        </w:rPr>
        <w:t>-       Степень самостоятельности работы учащихся при работе с ПК</w:t>
      </w:r>
    </w:p>
    <w:p w:rsidR="00611E3D" w:rsidRPr="00CA4BA9" w:rsidRDefault="00611E3D" w:rsidP="00611E3D">
      <w:pPr>
        <w:spacing w:before="30" w:after="30" w:line="240" w:lineRule="auto"/>
        <w:ind w:left="75" w:right="75"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BA9">
        <w:rPr>
          <w:rFonts w:ascii="Times New Roman" w:eastAsia="Times New Roman" w:hAnsi="Times New Roman"/>
          <w:sz w:val="24"/>
          <w:szCs w:val="24"/>
          <w:lang w:eastAsia="ru-RU"/>
        </w:rPr>
        <w:t xml:space="preserve">-       Степень интерактивности предложенного ресурса </w:t>
      </w:r>
    </w:p>
    <w:p w:rsidR="00611E3D" w:rsidRPr="00CA4BA9" w:rsidRDefault="00611E3D" w:rsidP="00611E3D">
      <w:pPr>
        <w:spacing w:before="30" w:after="30" w:line="240" w:lineRule="auto"/>
        <w:ind w:left="75" w:right="75"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BA9">
        <w:rPr>
          <w:rFonts w:ascii="Times New Roman" w:eastAsia="Times New Roman" w:hAnsi="Times New Roman"/>
          <w:sz w:val="24"/>
          <w:szCs w:val="24"/>
          <w:lang w:eastAsia="ru-RU"/>
        </w:rPr>
        <w:t>5.    Эффективность использования ИКТ (по 10-бальной шкале).  </w:t>
      </w:r>
    </w:p>
    <w:p w:rsidR="00611E3D" w:rsidRPr="00CA4BA9" w:rsidRDefault="00611E3D" w:rsidP="00611E3D">
      <w:pPr>
        <w:rPr>
          <w:rFonts w:ascii="Times New Roman" w:hAnsi="Times New Roman"/>
          <w:sz w:val="24"/>
          <w:szCs w:val="24"/>
        </w:rPr>
      </w:pPr>
    </w:p>
    <w:p w:rsidR="00611E3D" w:rsidRPr="00CA4BA9" w:rsidRDefault="00611E3D" w:rsidP="00611E3D">
      <w:pPr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Эффективность"/>
      <w:r w:rsidRPr="00CA4BA9">
        <w:rPr>
          <w:rFonts w:ascii="Times New Roman" w:eastAsia="Times New Roman" w:hAnsi="Times New Roman"/>
          <w:sz w:val="24"/>
          <w:szCs w:val="24"/>
          <w:lang w:eastAsia="ru-RU"/>
        </w:rPr>
        <w:t>Эффективность</w:t>
      </w:r>
      <w:bookmarkEnd w:id="1"/>
      <w:r w:rsidRPr="00CA4BA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использования ИКТ определяется тем,  улучшаются ли результаты урока </w:t>
      </w:r>
      <w:proofErr w:type="gramStart"/>
      <w:r w:rsidRPr="00CA4BA9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CA4BA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 ИКТ или нет.</w:t>
      </w:r>
    </w:p>
    <w:tbl>
      <w:tblPr>
        <w:tblW w:w="822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8"/>
        <w:gridCol w:w="972"/>
      </w:tblGrid>
      <w:tr w:rsidR="00611E3D" w:rsidRPr="00CA4BA9" w:rsidTr="00216391">
        <w:trPr>
          <w:trHeight w:val="608"/>
          <w:tblCellSpacing w:w="0" w:type="dxa"/>
        </w:trPr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E3D" w:rsidRPr="00CA4BA9" w:rsidRDefault="00611E3D" w:rsidP="002163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Эффективность использования ИКТ</w:t>
            </w:r>
          </w:p>
        </w:tc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E3D" w:rsidRPr="00CA4BA9" w:rsidRDefault="00611E3D" w:rsidP="002163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611E3D" w:rsidRPr="00CA4BA9" w:rsidTr="00216391">
        <w:trPr>
          <w:trHeight w:val="687"/>
          <w:tblCellSpacing w:w="0" w:type="dxa"/>
        </w:trPr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E3D" w:rsidRPr="00CA4BA9" w:rsidRDefault="00611E3D" w:rsidP="002163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Используемые средства ИКТ </w:t>
            </w:r>
            <w:r w:rsidRPr="00CA4BA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неуместны</w:t>
            </w:r>
            <w:r w:rsidRPr="00CA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данной дисциплине, их использование </w:t>
            </w:r>
            <w:r w:rsidRPr="00CA4BA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отрицательно влияет</w:t>
            </w:r>
            <w:r w:rsidRPr="00CA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процесс изучения материала.</w:t>
            </w:r>
          </w:p>
        </w:tc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E3D" w:rsidRPr="00CA4BA9" w:rsidRDefault="00611E3D" w:rsidP="00216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E3D" w:rsidRPr="00CA4BA9" w:rsidTr="00216391">
        <w:trPr>
          <w:tblCellSpacing w:w="0" w:type="dxa"/>
        </w:trPr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E3D" w:rsidRPr="00CA4BA9" w:rsidRDefault="00611E3D" w:rsidP="002163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Используемые средства ИКТ </w:t>
            </w:r>
            <w:r w:rsidRPr="00CA4BA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неуместны в данной дисциплине</w:t>
            </w:r>
            <w:r w:rsidRPr="00CA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их использование </w:t>
            </w:r>
            <w:r w:rsidRPr="00CA4BA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никак не влияет</w:t>
            </w:r>
            <w:r w:rsidRPr="00CA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процесс изучения материала.</w:t>
            </w:r>
          </w:p>
        </w:tc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E3D" w:rsidRPr="00CA4BA9" w:rsidRDefault="00611E3D" w:rsidP="00216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11E3D" w:rsidRPr="00CA4BA9" w:rsidTr="00216391">
        <w:trPr>
          <w:tblCellSpacing w:w="0" w:type="dxa"/>
        </w:trPr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E3D" w:rsidRPr="00CA4BA9" w:rsidRDefault="00611E3D" w:rsidP="002163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средств ИКТ </w:t>
            </w:r>
            <w:r w:rsidRPr="00CA4BA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 текущий момент времени неуместны</w:t>
            </w:r>
            <w:r w:rsidRPr="00CA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данной дисциплине, но </w:t>
            </w:r>
            <w:r w:rsidRPr="00CA4BA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 перспективе</w:t>
            </w:r>
            <w:r w:rsidRPr="00CA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внедрение </w:t>
            </w:r>
            <w:r w:rsidRPr="00CA4BA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поможет в изучении</w:t>
            </w:r>
            <w:r w:rsidRPr="00CA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материала </w:t>
            </w:r>
            <w:proofErr w:type="gramStart"/>
            <w:r w:rsidRPr="00CA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A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E3D" w:rsidRPr="00CA4BA9" w:rsidRDefault="00611E3D" w:rsidP="00216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11E3D" w:rsidRPr="00CA4BA9" w:rsidTr="00216391">
        <w:trPr>
          <w:tblCellSpacing w:w="0" w:type="dxa"/>
        </w:trPr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E3D" w:rsidRPr="00CA4BA9" w:rsidRDefault="00611E3D" w:rsidP="002163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Используемые средства ИКТ </w:t>
            </w:r>
            <w:r w:rsidRPr="00CA4BA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помогают</w:t>
            </w:r>
            <w:r w:rsidRPr="00CA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усвоении материала, но </w:t>
            </w:r>
            <w:r w:rsidRPr="00CA4BA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незначительно</w:t>
            </w:r>
            <w:r w:rsidRPr="00CA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E3D" w:rsidRPr="00CA4BA9" w:rsidRDefault="00611E3D" w:rsidP="00216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11E3D" w:rsidRPr="00CA4BA9" w:rsidTr="00216391">
        <w:trPr>
          <w:tblCellSpacing w:w="0" w:type="dxa"/>
        </w:trPr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E3D" w:rsidRPr="00CA4BA9" w:rsidRDefault="00611E3D" w:rsidP="002163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Используемые средства ИКТ </w:t>
            </w:r>
            <w:r w:rsidRPr="00CA4BA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существенно облегчают усвоение</w:t>
            </w:r>
            <w:r w:rsidRPr="00CA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материала, но их потенциал </w:t>
            </w:r>
            <w:r w:rsidRPr="00CA4BA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полностью не используется</w:t>
            </w:r>
            <w:r w:rsidRPr="00CA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E3D" w:rsidRPr="00CA4BA9" w:rsidRDefault="00611E3D" w:rsidP="00216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11E3D" w:rsidRPr="00CA4BA9" w:rsidTr="00216391">
        <w:trPr>
          <w:tblCellSpacing w:w="0" w:type="dxa"/>
        </w:trPr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E3D" w:rsidRPr="00CA4BA9" w:rsidRDefault="00611E3D" w:rsidP="002163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Используемые средства ИКТ </w:t>
            </w:r>
            <w:r w:rsidRPr="00CA4BA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существенно облегчают</w:t>
            </w:r>
            <w:r w:rsidRPr="00CA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усвоение материала, используются их основные функции, однако для полноты использования предоставляемых функций </w:t>
            </w:r>
            <w:r w:rsidRPr="00CA4BA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необходима доработка</w:t>
            </w:r>
            <w:r w:rsidRPr="00CA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демонстрируемого материала (создание мультимедийных презентаций, Интернет-сайтов и др.). </w:t>
            </w:r>
          </w:p>
        </w:tc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E3D" w:rsidRPr="00CA4BA9" w:rsidRDefault="00611E3D" w:rsidP="00216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11E3D" w:rsidRPr="00CA4BA9" w:rsidTr="00216391">
        <w:trPr>
          <w:tblCellSpacing w:w="0" w:type="dxa"/>
        </w:trPr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E3D" w:rsidRPr="00CA4BA9" w:rsidRDefault="00611E3D" w:rsidP="002163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Используемые средства ИКТ существенно облегчают усвоение материала, используются их </w:t>
            </w:r>
            <w:r w:rsidRPr="00CA4BA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основные функции</w:t>
            </w:r>
            <w:r w:rsidRPr="00CA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но </w:t>
            </w:r>
            <w:r w:rsidRPr="00CA4BA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материал недостаточно нагляден</w:t>
            </w:r>
            <w:r w:rsidRPr="00CA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E3D" w:rsidRPr="00CA4BA9" w:rsidRDefault="00611E3D" w:rsidP="00216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11E3D" w:rsidRPr="00CA4BA9" w:rsidTr="00216391">
        <w:trPr>
          <w:tblCellSpacing w:w="0" w:type="dxa"/>
        </w:trPr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E3D" w:rsidRPr="00CA4BA9" w:rsidRDefault="00611E3D" w:rsidP="002163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Используемые средства ИКТ существенно облегчают усвоение материала, все материалы представлены в виде мультимедийных презентаций, преподаватель грамотно использует оборудование и программное обеспечение; представляемый материал выстроен в чёткой логической последовательности, сопровождается схемами, графиками и наглядными примерами. </w:t>
            </w:r>
          </w:p>
        </w:tc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E3D" w:rsidRPr="00CA4BA9" w:rsidRDefault="00611E3D" w:rsidP="00216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11E3D" w:rsidRPr="00CA4BA9" w:rsidTr="00216391">
        <w:trPr>
          <w:tblCellSpacing w:w="0" w:type="dxa"/>
        </w:trPr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E3D" w:rsidRPr="00CA4BA9" w:rsidRDefault="00611E3D" w:rsidP="002163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дисциплины невозможно без использования ИКТ. Изучаются либо элементы самих информационных технологий и телекоммуникаций, либо предмет, где в современной ситуации работа без применения ИКТ невозможна. Используются основные функции оборудования и программ, но потенциально функциональность оборудования позволяет использовать его более интенсивно и эффективно.</w:t>
            </w:r>
          </w:p>
        </w:tc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E3D" w:rsidRPr="00CA4BA9" w:rsidRDefault="00611E3D" w:rsidP="00216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11E3D" w:rsidRPr="00CA4BA9" w:rsidTr="00216391">
        <w:trPr>
          <w:tblCellSpacing w:w="0" w:type="dxa"/>
        </w:trPr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E3D" w:rsidRPr="00CA4BA9" w:rsidRDefault="00611E3D" w:rsidP="002163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дисциплины невозможно без использования ИКТ. Изучаются либо элементы самих информационных технологий и телекоммуникаций, либо предмет, где, в современной ситуации, работа без применения ИКТ не возможна. Учитель и учащиеся грамотно используют оборудование и программное обеспечение; представляемый материал выстроен в чёткой логической последовательности, сопровождается схемами, графиками и наглядными примерами, в том числе видеороликами, интерактивными моделями, обучающими программами. Процесс изучения материала происходит очень динамично, учащиеся могут проявлять свои творческие способности.</w:t>
            </w:r>
          </w:p>
        </w:tc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E3D" w:rsidRPr="00CA4BA9" w:rsidRDefault="00611E3D" w:rsidP="00216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611E3D" w:rsidRPr="00CA4BA9" w:rsidRDefault="00611E3D" w:rsidP="00611E3D">
      <w:pPr>
        <w:rPr>
          <w:rFonts w:ascii="Times New Roman" w:hAnsi="Times New Roman"/>
          <w:sz w:val="24"/>
          <w:szCs w:val="24"/>
        </w:rPr>
      </w:pPr>
    </w:p>
    <w:p w:rsidR="001F1736" w:rsidRPr="00CA4BA9" w:rsidRDefault="001F1736">
      <w:pPr>
        <w:rPr>
          <w:rFonts w:ascii="Times New Roman" w:hAnsi="Times New Roman"/>
          <w:sz w:val="24"/>
          <w:szCs w:val="24"/>
        </w:rPr>
      </w:pPr>
    </w:p>
    <w:sectPr w:rsidR="001F1736" w:rsidRPr="00CA4BA9" w:rsidSect="00CA4B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3D"/>
    <w:rsid w:val="001F1736"/>
    <w:rsid w:val="00611E3D"/>
    <w:rsid w:val="00CA4BA9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3745</Characters>
  <Application>Microsoft Office Word</Application>
  <DocSecurity>0</DocSecurity>
  <Lines>31</Lines>
  <Paragraphs>8</Paragraphs>
  <ScaleCrop>false</ScaleCrop>
  <Company>SanBuild &amp; SPecialiST RePack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2012-10-23T19:49:00Z</dcterms:created>
  <dcterms:modified xsi:type="dcterms:W3CDTF">2012-10-23T20:01:00Z</dcterms:modified>
</cp:coreProperties>
</file>