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55" w:rsidRPr="001F3D55" w:rsidRDefault="001F3D55" w:rsidP="001F3D55">
      <w:pPr>
        <w:pStyle w:val="a3"/>
        <w:jc w:val="center"/>
      </w:pPr>
      <w:r w:rsidRPr="001F3D55">
        <w:rPr>
          <w:rStyle w:val="a4"/>
          <w:b w:val="0"/>
          <w:color w:val="C00000"/>
        </w:rPr>
        <w:t>Как запомнить учебный материал</w:t>
      </w:r>
    </w:p>
    <w:p w:rsidR="001F3D55" w:rsidRPr="001F3D55" w:rsidRDefault="001F3D55" w:rsidP="001F3D55">
      <w:pPr>
        <w:pStyle w:val="a3"/>
      </w:pPr>
      <w:r w:rsidRPr="001F3D55">
        <w:t> </w:t>
      </w:r>
    </w:p>
    <w:p w:rsidR="001F3D55" w:rsidRPr="001F3D55" w:rsidRDefault="001F3D55" w:rsidP="001F3D55">
      <w:pPr>
        <w:pStyle w:val="a5"/>
        <w:ind w:left="142" w:hanging="142"/>
      </w:pPr>
      <w:r w:rsidRPr="001F3D55">
        <w:rPr>
          <w:color w:val="800000"/>
        </w:rPr>
        <w:t xml:space="preserve">                                                     </w:t>
      </w:r>
      <w:r w:rsidRPr="001F3D55">
        <w:rPr>
          <w:rStyle w:val="a4"/>
          <w:b w:val="0"/>
          <w:color w:val="800000"/>
        </w:rPr>
        <w:t>10 законов памяти:</w:t>
      </w:r>
      <w:r w:rsidRPr="001F3D55">
        <w:br/>
      </w:r>
      <w:r w:rsidRPr="001F3D55">
        <w:rPr>
          <w:rStyle w:val="a4"/>
          <w:b w:val="0"/>
        </w:rPr>
        <w:t xml:space="preserve">1. </w:t>
      </w:r>
      <w:r w:rsidRPr="001F3D55">
        <w:rPr>
          <w:rStyle w:val="a6"/>
          <w:bCs/>
        </w:rPr>
        <w:t>Память нельзя тренировать так, как тренируют, скажем, мышцы.</w:t>
      </w:r>
      <w:r w:rsidRPr="001F3D55">
        <w:rPr>
          <w:rStyle w:val="a4"/>
          <w:b w:val="0"/>
        </w:rPr>
        <w:t xml:space="preserve"> Бессмысленное «зазубривание» материала не приведет к тому, что мы с каждым днем будем все легче заучивать новый материал. </w:t>
      </w:r>
      <w:r w:rsidRPr="001F3D55">
        <w:br/>
      </w:r>
      <w:r w:rsidRPr="001F3D55">
        <w:rPr>
          <w:rStyle w:val="a4"/>
          <w:b w:val="0"/>
        </w:rPr>
        <w:t xml:space="preserve">2. </w:t>
      </w:r>
      <w:r w:rsidRPr="001F3D55">
        <w:rPr>
          <w:rStyle w:val="a6"/>
          <w:bCs/>
        </w:rPr>
        <w:t>Нужно получить глубокое, точное, яркое впечатление о том, что необходимо запомнить.</w:t>
      </w:r>
      <w:r w:rsidRPr="001F3D55">
        <w:rPr>
          <w:rStyle w:val="a4"/>
          <w:b w:val="0"/>
        </w:rPr>
        <w:t xml:space="preserve"> Как фотоаппарат не даст снимков при тумане, так и сознание человека не сохранит туманных впечатлений.</w:t>
      </w:r>
      <w:r w:rsidRPr="001F3D55">
        <w:br/>
      </w:r>
      <w:r w:rsidRPr="001F3D55">
        <w:rPr>
          <w:rStyle w:val="a4"/>
          <w:b w:val="0"/>
        </w:rPr>
        <w:t xml:space="preserve">3. Поскольку впечатления напрямую связаны с воображением, то </w:t>
      </w:r>
      <w:r w:rsidRPr="001F3D55">
        <w:rPr>
          <w:rStyle w:val="a6"/>
          <w:bCs/>
        </w:rPr>
        <w:t>любые приемы, позволяющие развить воображение и образное мышление</w:t>
      </w:r>
      <w:r w:rsidRPr="001F3D55">
        <w:rPr>
          <w:rStyle w:val="a4"/>
          <w:b w:val="0"/>
        </w:rPr>
        <w:t xml:space="preserve">, а также управлять ими, </w:t>
      </w:r>
      <w:r w:rsidRPr="001F3D55">
        <w:rPr>
          <w:rStyle w:val="a6"/>
          <w:bCs/>
        </w:rPr>
        <w:t>могут оказаться полезными</w:t>
      </w:r>
      <w:r w:rsidRPr="001F3D55">
        <w:rPr>
          <w:rStyle w:val="a4"/>
          <w:b w:val="0"/>
        </w:rPr>
        <w:t xml:space="preserve"> и для запоминания.</w:t>
      </w:r>
      <w:r w:rsidRPr="001F3D55">
        <w:br/>
      </w:r>
      <w:r w:rsidRPr="001F3D55">
        <w:rPr>
          <w:rStyle w:val="a4"/>
          <w:b w:val="0"/>
        </w:rPr>
        <w:t xml:space="preserve">4. При </w:t>
      </w:r>
      <w:r w:rsidRPr="001F3D55">
        <w:rPr>
          <w:rStyle w:val="a6"/>
          <w:bCs/>
        </w:rPr>
        <w:t>пристальном внимании к событию</w:t>
      </w:r>
      <w:r w:rsidRPr="001F3D55">
        <w:rPr>
          <w:rStyle w:val="a4"/>
          <w:b w:val="0"/>
        </w:rPr>
        <w:t xml:space="preserve"> бывает достаточно его однократного </w:t>
      </w:r>
      <w:bookmarkStart w:id="0" w:name="_GoBack"/>
      <w:bookmarkEnd w:id="0"/>
      <w:r w:rsidRPr="001F3D55">
        <w:rPr>
          <w:rStyle w:val="a4"/>
          <w:b w:val="0"/>
        </w:rPr>
        <w:t xml:space="preserve">переживания, чтобы в дальнейшем точно и в нужном порядке </w:t>
      </w:r>
      <w:r w:rsidRPr="001F3D55">
        <w:rPr>
          <w:rStyle w:val="a6"/>
          <w:bCs/>
        </w:rPr>
        <w:t>воспроизвести по памяти его основные моменты</w:t>
      </w:r>
      <w:r w:rsidRPr="001F3D55">
        <w:rPr>
          <w:rStyle w:val="a4"/>
          <w:b w:val="0"/>
        </w:rPr>
        <w:t>.</w:t>
      </w:r>
      <w:r w:rsidRPr="001F3D55">
        <w:br/>
      </w:r>
      <w:r w:rsidRPr="001F3D55">
        <w:rPr>
          <w:rStyle w:val="a4"/>
          <w:b w:val="0"/>
        </w:rPr>
        <w:t xml:space="preserve">5. То, чем </w:t>
      </w:r>
      <w:r w:rsidRPr="001F3D55">
        <w:rPr>
          <w:rStyle w:val="a6"/>
          <w:bCs/>
        </w:rPr>
        <w:t>человек особенно интересуется, запоминается без всякого труда</w:t>
      </w:r>
      <w:r w:rsidRPr="001F3D55">
        <w:rPr>
          <w:rStyle w:val="a4"/>
          <w:b w:val="0"/>
        </w:rPr>
        <w:t xml:space="preserve">.  Поэтому нужно подавать материал ученику так, чтобы он хотел, прейдя домой прочитать и запомнить. </w:t>
      </w:r>
      <w:r w:rsidRPr="001F3D55">
        <w:br/>
      </w:r>
      <w:r w:rsidRPr="001F3D55">
        <w:rPr>
          <w:rStyle w:val="a4"/>
          <w:b w:val="0"/>
        </w:rPr>
        <w:t xml:space="preserve">6. </w:t>
      </w:r>
      <w:r w:rsidRPr="001F3D55">
        <w:rPr>
          <w:rStyle w:val="a6"/>
          <w:bCs/>
        </w:rPr>
        <w:t>Сосредоточенность на изучаемом материале в сочетании с избирательностью</w:t>
      </w:r>
      <w:r w:rsidRPr="001F3D55">
        <w:rPr>
          <w:rStyle w:val="a4"/>
          <w:b w:val="0"/>
        </w:rPr>
        <w:t xml:space="preserve"> позволяет человеку сконцентрировать свое внимание , а следовательно, и настроить память на восприятие только потенциально полезной информации.</w:t>
      </w:r>
      <w:r w:rsidRPr="001F3D55">
        <w:br/>
      </w:r>
      <w:r w:rsidRPr="001F3D55">
        <w:rPr>
          <w:rStyle w:val="a4"/>
          <w:b w:val="0"/>
        </w:rPr>
        <w:t xml:space="preserve">7. Для лучшего запоминания материала рекомендуется </w:t>
      </w:r>
      <w:r w:rsidRPr="001F3D55">
        <w:rPr>
          <w:rStyle w:val="a6"/>
          <w:bCs/>
        </w:rPr>
        <w:t>повторять его незадолго до отхода ко сну</w:t>
      </w:r>
      <w:r w:rsidRPr="001F3D55">
        <w:rPr>
          <w:rStyle w:val="a4"/>
          <w:b w:val="0"/>
        </w:rPr>
        <w:t>. В этом случае информация лучше отложится в памяти, поскольку не будет смешиваться с другими впечатлениями, которые в течение дня обычно накладываются друг на друга и тем самым мешают запоминанию, отвлекая наше внимание.</w:t>
      </w:r>
      <w:r w:rsidRPr="001F3D55">
        <w:br/>
      </w:r>
      <w:r w:rsidRPr="001F3D55">
        <w:rPr>
          <w:rStyle w:val="a4"/>
          <w:b w:val="0"/>
        </w:rPr>
        <w:t xml:space="preserve">8. Если в момент запоминания </w:t>
      </w:r>
      <w:r w:rsidRPr="001F3D55">
        <w:rPr>
          <w:rStyle w:val="a6"/>
          <w:bCs/>
        </w:rPr>
        <w:t>человек находится в приподнятом или подавленном настроении</w:t>
      </w:r>
      <w:r w:rsidRPr="001F3D55">
        <w:rPr>
          <w:rStyle w:val="a4"/>
          <w:b w:val="0"/>
        </w:rPr>
        <w:t>, то искусственное восстановление у него соответствующего эмоционального состояния способствует припоминанию.</w:t>
      </w:r>
      <w:r w:rsidRPr="001F3D55">
        <w:br/>
      </w:r>
      <w:r w:rsidRPr="001F3D55">
        <w:rPr>
          <w:rStyle w:val="a4"/>
          <w:b w:val="0"/>
        </w:rPr>
        <w:t xml:space="preserve">9. </w:t>
      </w:r>
      <w:r w:rsidRPr="001F3D55">
        <w:rPr>
          <w:rStyle w:val="a6"/>
          <w:bCs/>
        </w:rPr>
        <w:t>Четкое зрительное впечатление очень прочное.</w:t>
      </w:r>
      <w:r w:rsidRPr="001F3D55">
        <w:rPr>
          <w:rStyle w:val="a4"/>
          <w:b w:val="0"/>
        </w:rPr>
        <w:t xml:space="preserve"> Однако комплексные впечатления, то есть впечатления, полученные при помощи возможно большего числа органов чувств , позволяют запечатлеть в сознании материал еще лучше. Линкольн, например, читал вслух то, что хотел запомнить, чтобы восприятие было одновременно и зрительным, и слуховым.</w:t>
      </w:r>
      <w:r w:rsidRPr="001F3D55">
        <w:br/>
      </w:r>
      <w:r w:rsidRPr="001F3D55">
        <w:rPr>
          <w:rStyle w:val="a4"/>
          <w:b w:val="0"/>
        </w:rPr>
        <w:t xml:space="preserve">10. </w:t>
      </w:r>
      <w:r w:rsidRPr="001F3D55">
        <w:rPr>
          <w:rStyle w:val="a6"/>
          <w:bCs/>
        </w:rPr>
        <w:t>Внимательность, внимательность и еще раз внимательность.</w:t>
      </w:r>
      <w:r w:rsidRPr="001F3D55">
        <w:rPr>
          <w:rStyle w:val="a4"/>
          <w:b w:val="0"/>
        </w:rPr>
        <w:t xml:space="preserve"> </w:t>
      </w:r>
    </w:p>
    <w:p w:rsidR="001F3D55" w:rsidRPr="001F3D55" w:rsidRDefault="001F3D55" w:rsidP="001F3D55">
      <w:pPr>
        <w:pStyle w:val="a3"/>
      </w:pPr>
      <w:r w:rsidRPr="001F3D55">
        <w:t> </w:t>
      </w:r>
    </w:p>
    <w:p w:rsidR="001F3D55" w:rsidRPr="001F3D55" w:rsidRDefault="001F3D55" w:rsidP="001F3D55">
      <w:pPr>
        <w:pStyle w:val="a5"/>
      </w:pPr>
      <w:r w:rsidRPr="001F3D55">
        <w:rPr>
          <w:rStyle w:val="a4"/>
          <w:b w:val="0"/>
        </w:rPr>
        <w:t>Если предложить человеку закрыть глаза и неожиданно ответить, например, на вопрос о том, какого цвета и формы предмет, который он не раз видел, мимо которого неоднократно проходил, но который не вызывал к себе повышенного внимания, то человек с трудом сможет ответить на поставленный вопрос, несмотря на то, что видел этот предмет множество раз.</w:t>
      </w:r>
      <w:r w:rsidRPr="001F3D55">
        <w:rPr>
          <w:bCs/>
        </w:rPr>
        <w:br/>
      </w:r>
      <w:r w:rsidRPr="001F3D55">
        <w:rPr>
          <w:rStyle w:val="a4"/>
          <w:b w:val="0"/>
        </w:rPr>
        <w:t>        И пусть к вашим головам  будет применима  русская пословица: "Память в темени, мысль во лбу, а хотение в сердце".</w:t>
      </w:r>
    </w:p>
    <w:p w:rsidR="001F1736" w:rsidRPr="001F3D55" w:rsidRDefault="001F1736"/>
    <w:sectPr w:rsidR="001F1736" w:rsidRPr="001F3D55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5"/>
    <w:rsid w:val="001F1736"/>
    <w:rsid w:val="001F3D55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55"/>
    <w:rPr>
      <w:b/>
      <w:bCs/>
    </w:rPr>
  </w:style>
  <w:style w:type="paragraph" w:styleId="a5">
    <w:name w:val="No Spacing"/>
    <w:basedOn w:val="a"/>
    <w:uiPriority w:val="1"/>
    <w:qFormat/>
    <w:rsid w:val="001F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3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55"/>
    <w:rPr>
      <w:b/>
      <w:bCs/>
    </w:rPr>
  </w:style>
  <w:style w:type="paragraph" w:styleId="a5">
    <w:name w:val="No Spacing"/>
    <w:basedOn w:val="a"/>
    <w:uiPriority w:val="1"/>
    <w:qFormat/>
    <w:rsid w:val="001F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3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>SanBuild &amp; 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2012-12-21T20:45:00Z</dcterms:created>
  <dcterms:modified xsi:type="dcterms:W3CDTF">2012-12-21T20:45:00Z</dcterms:modified>
</cp:coreProperties>
</file>