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A0" w:rsidRPr="00B44BA0" w:rsidRDefault="00B44BA0" w:rsidP="00B44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BA0" w:rsidRPr="00B44BA0" w:rsidRDefault="00B44BA0" w:rsidP="00B44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</w:pPr>
      <w:r w:rsidRPr="00B44BA0">
        <w:rPr>
          <w:rFonts w:ascii="Times New Roman" w:eastAsia="Times New Roman" w:hAnsi="Times New Roman" w:cs="Times New Roman"/>
          <w:color w:val="C00000"/>
          <w:sz w:val="52"/>
          <w:szCs w:val="52"/>
          <w:lang w:eastAsia="ru-RU"/>
        </w:rPr>
        <w:t>Визуальный образ урока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287528" wp14:editId="3D234571">
            <wp:extent cx="2857500" cy="2324100"/>
            <wp:effectExtent l="0" t="0" r="0" b="0"/>
            <wp:docPr id="1" name="Рисунок 1" descr="pla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lan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каждого из педагогов возникал время от времени риторический вопрос: </w:t>
      </w:r>
      <w:r w:rsidRPr="00B4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для чего я пишу план-</w:t>
      </w:r>
      <w:proofErr w:type="spellStart"/>
      <w:r w:rsidRPr="00B4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коспекты</w:t>
      </w:r>
      <w:proofErr w:type="spellEnd"/>
      <w:r w:rsidRPr="00B4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уроков?</w:t>
      </w:r>
    </w:p>
    <w:p w:rsidR="00B44BA0" w:rsidRPr="00B44BA0" w:rsidRDefault="00B44BA0" w:rsidP="00B44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себя?</w:t>
      </w:r>
    </w:p>
    <w:p w:rsidR="00B44BA0" w:rsidRPr="00B44BA0" w:rsidRDefault="00B44BA0" w:rsidP="00B44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проверяющих?</w:t>
      </w:r>
    </w:p>
    <w:p w:rsidR="00B44BA0" w:rsidRPr="00B44BA0" w:rsidRDefault="00B44BA0" w:rsidP="00B44B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учеников?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ответа на этот вопрос зависит не просто результативность урока, а вообще степень профессионального отношения к своему делу.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нужна банальная отписка – к нашим услугам многочисленные методические рекомендации с подробно расписанными планами. Есть даже специальные сайты, предлагающие </w:t>
      </w:r>
      <w:hyperlink r:id="rId7" w:tgtFrame="_blank" w:history="1">
        <w:r w:rsidRPr="00B44BA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план-</w:t>
        </w:r>
        <w:proofErr w:type="spellStart"/>
        <w:r w:rsidRPr="00B44BA0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коспекты</w:t>
        </w:r>
        <w:proofErr w:type="spellEnd"/>
      </w:hyperlink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предметам.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план урока нам необходим для предъявления его классу, стоит задуматься, насколько эффективно мы используем этот учебный эпизод урока.</w:t>
      </w:r>
    </w:p>
    <w:p w:rsidR="00B44BA0" w:rsidRPr="00B44BA0" w:rsidRDefault="00B44BA0" w:rsidP="00B44B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урока – это и постановка учебных задач, и сжатое представление всей учебной информации. 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вряд ли дидактически верным будет обыкновенное представление ученикам плана как некоего развёрнутого перечня вопросов. Они просто не запомнятся ученикам. Поэтому учитель должен попытаться представить новый учебный материал, как некий 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визуальный образ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 wp14:anchorId="3F77DCB0" wp14:editId="745A2852">
            <wp:extent cx="2857500" cy="2146300"/>
            <wp:effectExtent l="0" t="0" r="0" b="6350"/>
            <wp:docPr id="2" name="Рисунок 2" descr="plan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lan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близки к такому пониманию плана урока 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опорные конспекты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данном случае, как правило, присутствует в той или иной степени “кодирование” учебной информации и требуются определённые комментарии учителя.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 </w:t>
      </w:r>
      <w:hyperlink r:id="rId10" w:tgtFrame="_self" w:history="1">
        <w:r w:rsidRPr="00B44BA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иконографическом представлении</w:t>
        </w:r>
      </w:hyperlink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материала следует стремиться к большей цельности, без дополнительной “дешифровки”.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8DCD1DD" wp14:editId="1A6BB4DF">
            <wp:extent cx="2857500" cy="1892300"/>
            <wp:effectExtent l="0" t="0" r="0" b="0"/>
            <wp:docPr id="3" name="Рисунок 3" descr="image00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00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хочется предостеречь учителя от излишней </w:t>
      </w:r>
      <w:r w:rsidRPr="00B4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“схематизации” 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материала. К примеру,  показанный выше образец представления учебного материала вряд ли </w:t>
      </w:r>
      <w:proofErr w:type="gramStart"/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приведёт к его понимаю</w:t>
      </w:r>
      <w:proofErr w:type="gramEnd"/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учениками из-за большой степени 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сжатия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32AFF2A5" wp14:editId="22FC7431">
            <wp:extent cx="2857500" cy="2095500"/>
            <wp:effectExtent l="0" t="0" r="0" b="0"/>
            <wp:docPr id="4" name="Рисунок 4" descr="plan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lan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 </w:t>
      </w:r>
      <w:r w:rsidRPr="00B4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“яркие пятна”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44BA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очаги “притяжения”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будут способствовать формированию цельного зрительного образа новой учебной единицы. Мы избавляемся от 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линейности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которая, к сожалению, присуща большинству мультимедийных и традиционных уроков.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визуализированный план урока является в то же время своеобразным 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меню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из его компонентов является гиперссылкой к определённому учебному эпизоду.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подход способствует формированию 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визуального мышления 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учащихся. В условиях информационной перенасыщенности </w:t>
      </w:r>
      <w:proofErr w:type="gramStart"/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всё сложнее освоить большие массивы знаний. Зрительные образы помогают учащемуся на всех этапах мыслительной деятельности.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Причём эффективность обучения находится в прямой зависимости от качества представления больших массивов информации в компактные визуальные объекты.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35BD01" wp14:editId="07A0C0A9">
            <wp:extent cx="2336800" cy="2857500"/>
            <wp:effectExtent l="0" t="0" r="6350" b="0"/>
            <wp:docPr id="5" name="Рисунок 5" descr="rudolf-arnh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udolf-arnhei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Основоположник теории </w:t>
      </w:r>
      <w:r w:rsidRPr="00B44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«визуального мышления»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</w:t>
      </w:r>
      <w:proofErr w:type="spellStart"/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Арнхейм</w:t>
      </w:r>
      <w:proofErr w:type="spellEnd"/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подчёркивал:</w:t>
      </w:r>
    </w:p>
    <w:p w:rsidR="00B44BA0" w:rsidRPr="00B44BA0" w:rsidRDefault="00B44BA0" w:rsidP="00B44BA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B44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Мне представляется важным отойти от традиционной точки зрения, согласно которой картины дают нам лишь сырой материал, а мышление начинается только после того, как информация уже получена, подобно тому, как должно ждать пищеварение, пока что-то не съедено. Напротив, мышление осуществляется посредством структурных характеристик, встроенных в образ, и потому образ должен быть сформирован и организован разумно, чтобы наиболее важные его свойства были видимы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44BA0" w:rsidRPr="00B44BA0" w:rsidRDefault="00B44BA0" w:rsidP="00B44B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мы называли это </w:t>
      </w:r>
      <w:r w:rsidRPr="00B44B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наглядно-образным мышлением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сути большой разницы между понятиями нет. Важна актуальность проблемы: качественно </w:t>
      </w:r>
      <w:r w:rsidRPr="00B44B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подходы</w:t>
      </w:r>
      <w:r w:rsidRPr="00B44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представлении учебного материала.</w:t>
      </w:r>
    </w:p>
    <w:p w:rsidR="001F1736" w:rsidRDefault="00B44BA0">
      <w:r>
        <w:t>Материалы сайта дидактор</w:t>
      </w:r>
      <w:bookmarkStart w:id="0" w:name="_GoBack"/>
      <w:bookmarkEnd w:id="0"/>
    </w:p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070"/>
    <w:multiLevelType w:val="multilevel"/>
    <w:tmpl w:val="E5B2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A0"/>
    <w:rsid w:val="001F1736"/>
    <w:rsid w:val="00716C46"/>
    <w:rsid w:val="00B44BA0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774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2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aktor.ru/wp-content/uploads/2011/08/plan2.jpg" TargetMode="External"/><Relationship Id="rId13" Type="http://schemas.openxmlformats.org/officeDocument/2006/relationships/hyperlink" Target="http://didaktor.ru/plan-uroka-kak-vizualnyj-obraz/plan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idaktor.ru/goto/http:/konurok.narod.ru/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idaktor.ru/plan-uroka-kak-vizualnyj-obraz/image002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idaktor.ru/infografika-obrazovatelnyj-effek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Company>SanBuild &amp; 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2012-12-20T19:27:00Z</dcterms:created>
  <dcterms:modified xsi:type="dcterms:W3CDTF">2012-12-20T19:28:00Z</dcterms:modified>
</cp:coreProperties>
</file>